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F3D3C" w14:textId="77777777" w:rsidR="00E57FF6" w:rsidRDefault="00280C1F" w:rsidP="00FC477C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TERMS OF REFERENCE</w:t>
      </w:r>
    </w:p>
    <w:p w14:paraId="591CE283" w14:textId="5140C955" w:rsidR="00F00897" w:rsidRPr="004C7B90" w:rsidRDefault="00F00897" w:rsidP="00E57FF6">
      <w:pPr>
        <w:pBdr>
          <w:top w:val="single" w:sz="4" w:space="1" w:color="auto"/>
        </w:pBd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Position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itle: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2C31C9">
        <w:rPr>
          <w:rFonts w:asciiTheme="minorHAnsi" w:hAnsiTheme="minorHAnsi" w:cstheme="minorHAnsi"/>
          <w:lang w:bidi="fa-IR"/>
        </w:rPr>
        <w:t>Advisor for Exhibitions</w:t>
      </w:r>
      <w:r w:rsidR="00044B5C" w:rsidRPr="004C7B90">
        <w:rPr>
          <w:rFonts w:asciiTheme="minorHAnsi" w:hAnsiTheme="minorHAnsi" w:cstheme="minorHAnsi"/>
          <w:lang w:bidi="fa-IR"/>
        </w:rPr>
        <w:t xml:space="preserve"> </w:t>
      </w:r>
    </w:p>
    <w:p w14:paraId="442AB2E0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Ministry/Entity: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Ministry of Industry &amp; Trade</w:t>
      </w:r>
    </w:p>
    <w:p w14:paraId="351D1BCF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Location: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Kabul</w:t>
      </w:r>
    </w:p>
    <w:p w14:paraId="38C0A546" w14:textId="6FD79D22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Section: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482E2B">
        <w:rPr>
          <w:rFonts w:asciiTheme="minorHAnsi" w:hAnsiTheme="minorHAnsi" w:cstheme="minorHAnsi"/>
          <w:lang w:bidi="fa-IR"/>
        </w:rPr>
        <w:t>EIF Project</w:t>
      </w:r>
    </w:p>
    <w:p w14:paraId="5191366F" w14:textId="3DA157CE" w:rsidR="00F00897" w:rsidRPr="004C7B90" w:rsidRDefault="00F00897" w:rsidP="00A65EF9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Bast: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2D2830">
        <w:rPr>
          <w:rFonts w:asciiTheme="minorHAnsi" w:hAnsiTheme="minorHAnsi" w:cstheme="minorHAnsi"/>
          <w:lang w:bidi="fa-IR"/>
        </w:rPr>
        <w:t>Contract Based</w:t>
      </w:r>
    </w:p>
    <w:p w14:paraId="4AE22F84" w14:textId="759869CA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o:</w:t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6671A6">
        <w:rPr>
          <w:rFonts w:asciiTheme="minorHAnsi" w:hAnsiTheme="minorHAnsi" w:cstheme="minorHAnsi"/>
          <w:lang w:bidi="fa-IR"/>
        </w:rPr>
        <w:t>Relevant Department</w:t>
      </w:r>
      <w:bookmarkStart w:id="0" w:name="_GoBack"/>
      <w:bookmarkEnd w:id="0"/>
    </w:p>
    <w:p w14:paraId="6245CA12" w14:textId="29A3ED27" w:rsidR="0029394D" w:rsidRDefault="00F00897" w:rsidP="0029394D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F</w:t>
      </w:r>
      <w:r w:rsidRPr="004C7B90">
        <w:rPr>
          <w:rFonts w:asciiTheme="minorHAnsi" w:hAnsiTheme="minorHAnsi" w:cstheme="minorHAnsi"/>
          <w:b/>
          <w:bCs/>
          <w:lang w:bidi="fa-IR"/>
        </w:rPr>
        <w:t>rom: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E174EC">
        <w:rPr>
          <w:rFonts w:asciiTheme="minorHAnsi" w:hAnsiTheme="minorHAnsi" w:cstheme="minorHAnsi"/>
          <w:lang w:bidi="fa-IR"/>
        </w:rPr>
        <w:t>-</w:t>
      </w:r>
    </w:p>
    <w:p w14:paraId="2A65FCB1" w14:textId="77777777" w:rsidR="0029394D" w:rsidRPr="004C7B90" w:rsidRDefault="0029394D" w:rsidP="0029394D">
      <w:pPr>
        <w:rPr>
          <w:rFonts w:asciiTheme="minorHAnsi" w:hAnsiTheme="minorHAnsi" w:cstheme="minorHAnsi"/>
          <w:lang w:bidi="fa-IR"/>
        </w:rPr>
      </w:pPr>
    </w:p>
    <w:p w14:paraId="259BD836" w14:textId="3DD8866F" w:rsidR="00D07076" w:rsidRDefault="00F00897" w:rsidP="00D07076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b/>
          <w:bCs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Objective:</w:t>
      </w:r>
      <w:r w:rsidR="00FC477C" w:rsidRPr="004C7B90">
        <w:rPr>
          <w:rFonts w:asciiTheme="minorHAnsi" w:hAnsiTheme="minorHAnsi" w:cstheme="minorHAnsi"/>
          <w:b/>
          <w:bCs/>
          <w:lang w:bidi="fa-IR"/>
        </w:rPr>
        <w:t xml:space="preserve"> </w:t>
      </w:r>
      <w:r w:rsidR="004C4E3F">
        <w:rPr>
          <w:rFonts w:asciiTheme="minorHAnsi" w:hAnsiTheme="minorHAnsi" w:cstheme="minorHAnsi"/>
          <w:i/>
          <w:lang w:bidi="fa-IR"/>
        </w:rPr>
        <w:t xml:space="preserve">Align </w:t>
      </w:r>
      <w:r w:rsidR="00CB067F">
        <w:rPr>
          <w:rFonts w:asciiTheme="minorHAnsi" w:hAnsiTheme="minorHAnsi" w:cstheme="minorHAnsi"/>
          <w:i/>
          <w:lang w:bidi="fa-IR"/>
        </w:rPr>
        <w:t>MoIC Exhibitions</w:t>
      </w:r>
      <w:r w:rsidR="00D40E10">
        <w:rPr>
          <w:rFonts w:asciiTheme="minorHAnsi" w:hAnsiTheme="minorHAnsi" w:cstheme="minorHAnsi"/>
          <w:i/>
          <w:lang w:bidi="fa-IR"/>
        </w:rPr>
        <w:t xml:space="preserve"> working sys</w:t>
      </w:r>
      <w:r w:rsidR="000B1BE6">
        <w:rPr>
          <w:rFonts w:asciiTheme="minorHAnsi" w:hAnsiTheme="minorHAnsi" w:cstheme="minorHAnsi"/>
          <w:i/>
          <w:lang w:bidi="fa-IR"/>
        </w:rPr>
        <w:t>tem</w:t>
      </w:r>
      <w:r w:rsidR="00BD2A7B">
        <w:rPr>
          <w:rFonts w:asciiTheme="minorHAnsi" w:hAnsiTheme="minorHAnsi" w:cstheme="minorHAnsi"/>
          <w:i/>
          <w:lang w:bidi="fa-IR"/>
        </w:rPr>
        <w:t xml:space="preserve"> </w:t>
      </w:r>
      <w:r w:rsidR="008354CD">
        <w:rPr>
          <w:rFonts w:asciiTheme="minorHAnsi" w:hAnsiTheme="minorHAnsi" w:cstheme="minorHAnsi"/>
          <w:i/>
          <w:lang w:bidi="fa-IR"/>
        </w:rPr>
        <w:t>with</w:t>
      </w:r>
      <w:r w:rsidR="00755F5E">
        <w:rPr>
          <w:rFonts w:asciiTheme="minorHAnsi" w:hAnsiTheme="minorHAnsi" w:cstheme="minorHAnsi"/>
          <w:i/>
          <w:lang w:bidi="fa-IR"/>
        </w:rPr>
        <w:t xml:space="preserve"> </w:t>
      </w:r>
      <w:r w:rsidR="0049014F">
        <w:rPr>
          <w:rFonts w:asciiTheme="minorHAnsi" w:hAnsiTheme="minorHAnsi" w:cstheme="minorHAnsi"/>
          <w:i/>
          <w:lang w:bidi="fa-IR"/>
        </w:rPr>
        <w:t xml:space="preserve">export promotion </w:t>
      </w:r>
      <w:r w:rsidR="00FB406D">
        <w:rPr>
          <w:rFonts w:asciiTheme="minorHAnsi" w:hAnsiTheme="minorHAnsi" w:cstheme="minorHAnsi"/>
          <w:i/>
          <w:lang w:bidi="fa-IR"/>
        </w:rPr>
        <w:t xml:space="preserve">and attaches </w:t>
      </w:r>
      <w:r w:rsidR="0049014F">
        <w:rPr>
          <w:rFonts w:asciiTheme="minorHAnsi" w:hAnsiTheme="minorHAnsi" w:cstheme="minorHAnsi"/>
          <w:i/>
          <w:lang w:bidi="fa-IR"/>
        </w:rPr>
        <w:t>directorate</w:t>
      </w:r>
    </w:p>
    <w:p w14:paraId="66C25526" w14:textId="77777777" w:rsidR="003D254B" w:rsidRDefault="003D254B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48498239" w14:textId="35D93950" w:rsidR="00374624" w:rsidRPr="004C7B90" w:rsidRDefault="00374624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 xml:space="preserve">Key Responsibility: </w:t>
      </w:r>
      <w:r w:rsidR="0095173C">
        <w:rPr>
          <w:rFonts w:asciiTheme="minorHAnsi" w:hAnsiTheme="minorHAnsi" w:cstheme="minorHAnsi"/>
          <w:b/>
          <w:bCs/>
          <w:color w:val="002060"/>
          <w:lang w:bidi="fa-IR"/>
        </w:rPr>
        <w:t xml:space="preserve">Effective </w:t>
      </w:r>
      <w:r w:rsidR="00D07533">
        <w:rPr>
          <w:rFonts w:asciiTheme="minorHAnsi" w:hAnsiTheme="minorHAnsi" w:cstheme="minorHAnsi"/>
          <w:b/>
          <w:bCs/>
          <w:color w:val="002060"/>
          <w:lang w:bidi="fa-IR"/>
        </w:rPr>
        <w:t xml:space="preserve">Exhibitions </w:t>
      </w:r>
    </w:p>
    <w:p w14:paraId="4715A25E" w14:textId="1FFF0650" w:rsidR="00924E93" w:rsidRDefault="00F6485D" w:rsidP="00726551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>Planning</w:t>
      </w:r>
      <w:r w:rsidR="008576FF">
        <w:rPr>
          <w:rFonts w:asciiTheme="minorHAnsi" w:hAnsiTheme="minorHAnsi" w:cstheme="minorHAnsi"/>
          <w:b/>
          <w:lang w:bidi="fa-IR"/>
        </w:rPr>
        <w:t xml:space="preserve"> and Monitoring</w:t>
      </w:r>
      <w:r w:rsidR="00E54A5B">
        <w:rPr>
          <w:rFonts w:asciiTheme="minorHAnsi" w:hAnsiTheme="minorHAnsi" w:cstheme="minorHAnsi"/>
          <w:lang w:bidi="fa-IR"/>
        </w:rPr>
        <w:t xml:space="preserve">: </w:t>
      </w:r>
      <w:r w:rsidR="002A1E08">
        <w:rPr>
          <w:rFonts w:asciiTheme="minorHAnsi" w:hAnsiTheme="minorHAnsi" w:cstheme="minorHAnsi"/>
          <w:lang w:bidi="fa-IR"/>
        </w:rPr>
        <w:t xml:space="preserve">Work to align Exhibitions country targeting </w:t>
      </w:r>
      <w:r w:rsidR="00EF03B6">
        <w:rPr>
          <w:rFonts w:asciiTheme="minorHAnsi" w:hAnsiTheme="minorHAnsi" w:cstheme="minorHAnsi"/>
          <w:lang w:bidi="fa-IR"/>
        </w:rPr>
        <w:t xml:space="preserve">and planning </w:t>
      </w:r>
      <w:r w:rsidR="00A013AF">
        <w:rPr>
          <w:rFonts w:asciiTheme="minorHAnsi" w:hAnsiTheme="minorHAnsi" w:cstheme="minorHAnsi"/>
          <w:lang w:bidi="fa-IR"/>
        </w:rPr>
        <w:t xml:space="preserve">with </w:t>
      </w:r>
      <w:r w:rsidR="00871414">
        <w:rPr>
          <w:rFonts w:asciiTheme="minorHAnsi" w:hAnsiTheme="minorHAnsi" w:cstheme="minorHAnsi"/>
          <w:lang w:bidi="fa-IR"/>
        </w:rPr>
        <w:t>MoIC sales and marketing automation system</w:t>
      </w:r>
      <w:r w:rsidR="003E6A53">
        <w:rPr>
          <w:rFonts w:asciiTheme="minorHAnsi" w:hAnsiTheme="minorHAnsi" w:cstheme="minorHAnsi"/>
          <w:lang w:bidi="fa-IR"/>
        </w:rPr>
        <w:t xml:space="preserve">s. </w:t>
      </w:r>
      <w:r w:rsidR="003E05B4">
        <w:rPr>
          <w:rFonts w:asciiTheme="minorHAnsi" w:hAnsiTheme="minorHAnsi" w:cstheme="minorHAnsi"/>
          <w:lang w:bidi="fa-IR"/>
        </w:rPr>
        <w:t xml:space="preserve">Collect </w:t>
      </w:r>
      <w:r w:rsidR="004C195F">
        <w:rPr>
          <w:rFonts w:asciiTheme="minorHAnsi" w:hAnsiTheme="minorHAnsi" w:cstheme="minorHAnsi"/>
          <w:lang w:bidi="fa-IR"/>
        </w:rPr>
        <w:t>input from</w:t>
      </w:r>
      <w:r w:rsidR="00704069">
        <w:rPr>
          <w:rFonts w:asciiTheme="minorHAnsi" w:hAnsiTheme="minorHAnsi" w:cstheme="minorHAnsi"/>
          <w:lang w:bidi="fa-IR"/>
        </w:rPr>
        <w:t xml:space="preserve"> EPA and Attaches directorate and list the target countries</w:t>
      </w:r>
      <w:r w:rsidR="00C845AB">
        <w:rPr>
          <w:rFonts w:asciiTheme="minorHAnsi" w:hAnsiTheme="minorHAnsi" w:cstheme="minorHAnsi"/>
          <w:lang w:bidi="fa-IR"/>
        </w:rPr>
        <w:t xml:space="preserve"> </w:t>
      </w:r>
      <w:r w:rsidR="004A0727">
        <w:rPr>
          <w:rFonts w:asciiTheme="minorHAnsi" w:hAnsiTheme="minorHAnsi" w:cstheme="minorHAnsi"/>
          <w:lang w:bidi="fa-IR"/>
        </w:rPr>
        <w:t xml:space="preserve">for future exhibitions. </w:t>
      </w:r>
      <w:r w:rsidR="008174A3">
        <w:rPr>
          <w:rFonts w:asciiTheme="minorHAnsi" w:hAnsiTheme="minorHAnsi" w:cstheme="minorHAnsi"/>
          <w:lang w:bidi="fa-IR"/>
        </w:rPr>
        <w:t xml:space="preserve">Develop a scoring </w:t>
      </w:r>
      <w:r w:rsidR="00E455E3">
        <w:rPr>
          <w:rFonts w:asciiTheme="minorHAnsi" w:hAnsiTheme="minorHAnsi" w:cstheme="minorHAnsi"/>
          <w:lang w:bidi="fa-IR"/>
        </w:rPr>
        <w:t xml:space="preserve">and country selection </w:t>
      </w:r>
      <w:r w:rsidR="008174A3">
        <w:rPr>
          <w:rFonts w:asciiTheme="minorHAnsi" w:hAnsiTheme="minorHAnsi" w:cstheme="minorHAnsi"/>
          <w:lang w:bidi="fa-IR"/>
        </w:rPr>
        <w:t>framework</w:t>
      </w:r>
      <w:r w:rsidR="00E455E3">
        <w:rPr>
          <w:rFonts w:asciiTheme="minorHAnsi" w:hAnsiTheme="minorHAnsi" w:cstheme="minorHAnsi"/>
          <w:lang w:bidi="fa-IR"/>
        </w:rPr>
        <w:t xml:space="preserve">. </w:t>
      </w:r>
      <w:r w:rsidR="005D7DA1">
        <w:rPr>
          <w:rFonts w:asciiTheme="minorHAnsi" w:hAnsiTheme="minorHAnsi" w:cstheme="minorHAnsi"/>
          <w:lang w:bidi="fa-IR"/>
        </w:rPr>
        <w:t xml:space="preserve">Evaluate the effectiveness of previous </w:t>
      </w:r>
      <w:r w:rsidR="00F854C2">
        <w:rPr>
          <w:rFonts w:asciiTheme="minorHAnsi" w:hAnsiTheme="minorHAnsi" w:cstheme="minorHAnsi"/>
          <w:lang w:bidi="fa-IR"/>
        </w:rPr>
        <w:t>exhibitions</w:t>
      </w:r>
      <w:r w:rsidR="00C34928">
        <w:rPr>
          <w:rFonts w:asciiTheme="minorHAnsi" w:hAnsiTheme="minorHAnsi" w:cstheme="minorHAnsi"/>
          <w:lang w:bidi="fa-IR"/>
        </w:rPr>
        <w:t xml:space="preserve">. </w:t>
      </w:r>
      <w:r w:rsidR="001F2C4F">
        <w:rPr>
          <w:rFonts w:asciiTheme="minorHAnsi" w:hAnsiTheme="minorHAnsi" w:cstheme="minorHAnsi"/>
          <w:lang w:bidi="fa-IR"/>
        </w:rPr>
        <w:t xml:space="preserve">Monitor the Exhibitions effect in </w:t>
      </w:r>
      <w:r w:rsidR="00C33AF4">
        <w:rPr>
          <w:rFonts w:asciiTheme="minorHAnsi" w:hAnsiTheme="minorHAnsi" w:cstheme="minorHAnsi"/>
          <w:lang w:bidi="fa-IR"/>
        </w:rPr>
        <w:t>six-</w:t>
      </w:r>
      <w:r w:rsidR="001F2C4F">
        <w:rPr>
          <w:rFonts w:asciiTheme="minorHAnsi" w:hAnsiTheme="minorHAnsi" w:cstheme="minorHAnsi"/>
          <w:lang w:bidi="fa-IR"/>
        </w:rPr>
        <w:t>month and one</w:t>
      </w:r>
      <w:r w:rsidR="00C33AF4">
        <w:rPr>
          <w:rFonts w:asciiTheme="minorHAnsi" w:hAnsiTheme="minorHAnsi" w:cstheme="minorHAnsi"/>
          <w:lang w:bidi="fa-IR"/>
        </w:rPr>
        <w:t>-</w:t>
      </w:r>
      <w:r w:rsidR="001F2C4F">
        <w:rPr>
          <w:rFonts w:asciiTheme="minorHAnsi" w:hAnsiTheme="minorHAnsi" w:cstheme="minorHAnsi"/>
          <w:lang w:bidi="fa-IR"/>
        </w:rPr>
        <w:t xml:space="preserve">year intervals. </w:t>
      </w:r>
      <w:r w:rsidR="00B3106C">
        <w:rPr>
          <w:rFonts w:asciiTheme="minorHAnsi" w:hAnsiTheme="minorHAnsi" w:cstheme="minorHAnsi"/>
          <w:lang w:bidi="fa-IR"/>
        </w:rPr>
        <w:t>Provide recommendations for improvements.</w:t>
      </w:r>
      <w:r w:rsidR="006D71FC">
        <w:rPr>
          <w:rFonts w:asciiTheme="minorHAnsi" w:hAnsiTheme="minorHAnsi" w:cstheme="minorHAnsi"/>
          <w:lang w:bidi="fa-IR"/>
        </w:rPr>
        <w:t xml:space="preserve"> </w:t>
      </w:r>
      <w:r w:rsidR="006D71FC" w:rsidRPr="005F4226">
        <w:rPr>
          <w:rFonts w:asciiTheme="minorHAnsi" w:hAnsiTheme="minorHAnsi" w:cstheme="minorHAnsi"/>
          <w:lang w:bidi="fa-IR"/>
        </w:rPr>
        <w:t>Develop annual and monthly activity calendars of all directorate activities, broken down by month</w:t>
      </w:r>
    </w:p>
    <w:p w14:paraId="04354E45" w14:textId="5CD2CC7F" w:rsidR="003D254B" w:rsidRDefault="00077542" w:rsidP="00726551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>Guidelines</w:t>
      </w:r>
      <w:r w:rsidR="00612E75">
        <w:rPr>
          <w:rFonts w:asciiTheme="minorHAnsi" w:hAnsiTheme="minorHAnsi" w:cstheme="minorHAnsi"/>
          <w:lang w:bidi="fa-IR"/>
        </w:rPr>
        <w:t xml:space="preserve">: </w:t>
      </w:r>
      <w:r w:rsidR="003D254B">
        <w:rPr>
          <w:rFonts w:asciiTheme="minorHAnsi" w:hAnsiTheme="minorHAnsi" w:cstheme="minorHAnsi"/>
          <w:lang w:bidi="fa-IR"/>
        </w:rPr>
        <w:t xml:space="preserve">Develop and periodically update </w:t>
      </w:r>
      <w:r>
        <w:rPr>
          <w:rFonts w:asciiTheme="minorHAnsi" w:hAnsiTheme="minorHAnsi" w:cstheme="minorHAnsi"/>
          <w:lang w:bidi="fa-IR"/>
        </w:rPr>
        <w:t>Exhibitions guidelines</w:t>
      </w:r>
      <w:r w:rsidR="00125501">
        <w:rPr>
          <w:rFonts w:asciiTheme="minorHAnsi" w:hAnsiTheme="minorHAnsi" w:cstheme="minorHAnsi"/>
          <w:lang w:bidi="fa-IR"/>
        </w:rPr>
        <w:t xml:space="preserve">. </w:t>
      </w:r>
      <w:r w:rsidR="005B1C00">
        <w:rPr>
          <w:rFonts w:asciiTheme="minorHAnsi" w:hAnsiTheme="minorHAnsi" w:cstheme="minorHAnsi"/>
          <w:lang w:bidi="fa-IR"/>
        </w:rPr>
        <w:t xml:space="preserve"> </w:t>
      </w:r>
    </w:p>
    <w:p w14:paraId="0C085E99" w14:textId="4B5F248F" w:rsidR="003D254B" w:rsidRPr="000331F7" w:rsidRDefault="00612E75" w:rsidP="00726551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 w:rsidRPr="00612E75">
        <w:rPr>
          <w:rFonts w:asciiTheme="minorHAnsi" w:hAnsiTheme="minorHAnsi" w:cstheme="minorHAnsi"/>
          <w:b/>
          <w:lang w:bidi="fa-IR"/>
        </w:rPr>
        <w:t>Training</w:t>
      </w:r>
      <w:r>
        <w:rPr>
          <w:rFonts w:asciiTheme="minorHAnsi" w:hAnsiTheme="minorHAnsi" w:cstheme="minorHAnsi"/>
          <w:lang w:bidi="fa-IR"/>
        </w:rPr>
        <w:t>:</w:t>
      </w:r>
      <w:r w:rsidR="00194F9B">
        <w:rPr>
          <w:rFonts w:asciiTheme="minorHAnsi" w:hAnsiTheme="minorHAnsi" w:cstheme="minorHAnsi"/>
          <w:lang w:bidi="fa-IR"/>
        </w:rPr>
        <w:t xml:space="preserve"> </w:t>
      </w:r>
      <w:r w:rsidR="003D254B">
        <w:rPr>
          <w:rFonts w:asciiTheme="minorHAnsi" w:hAnsiTheme="minorHAnsi" w:cstheme="minorHAnsi"/>
          <w:lang w:bidi="fa-IR"/>
        </w:rPr>
        <w:t>Develop monthly training program for employees to increase employees</w:t>
      </w:r>
      <w:r w:rsidR="00726551">
        <w:rPr>
          <w:rFonts w:asciiTheme="minorHAnsi" w:hAnsiTheme="minorHAnsi" w:cstheme="minorHAnsi"/>
          <w:lang w:bidi="fa-IR"/>
        </w:rPr>
        <w:t xml:space="preserve">’ </w:t>
      </w:r>
      <w:r w:rsidR="003D254B">
        <w:rPr>
          <w:rFonts w:asciiTheme="minorHAnsi" w:hAnsiTheme="minorHAnsi" w:cstheme="minorHAnsi"/>
          <w:lang w:bidi="fa-IR"/>
        </w:rPr>
        <w:t>capacity</w:t>
      </w:r>
      <w:r w:rsidR="0064212E">
        <w:rPr>
          <w:rFonts w:asciiTheme="minorHAnsi" w:hAnsiTheme="minorHAnsi" w:cstheme="minorHAnsi"/>
          <w:lang w:bidi="fa-IR"/>
        </w:rPr>
        <w:t xml:space="preserve"> in planning, monitoring and evaluating exhibitions</w:t>
      </w:r>
      <w:r w:rsidR="00635504">
        <w:rPr>
          <w:rFonts w:asciiTheme="minorHAnsi" w:hAnsiTheme="minorHAnsi" w:cstheme="minorHAnsi"/>
          <w:lang w:bidi="fa-IR"/>
        </w:rPr>
        <w:t>.</w:t>
      </w:r>
    </w:p>
    <w:p w14:paraId="5E94910B" w14:textId="5C5A7362" w:rsidR="00E54A5B" w:rsidRPr="00E54A5B" w:rsidRDefault="00612E75" w:rsidP="00726551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 w:rsidRPr="00612E75">
        <w:rPr>
          <w:rFonts w:asciiTheme="minorHAnsi" w:hAnsiTheme="minorHAnsi" w:cstheme="minorHAnsi"/>
          <w:b/>
          <w:lang w:bidi="fa-IR"/>
        </w:rPr>
        <w:t>Budget</w:t>
      </w:r>
      <w:r>
        <w:rPr>
          <w:rFonts w:asciiTheme="minorHAnsi" w:hAnsiTheme="minorHAnsi" w:cstheme="minorHAnsi"/>
          <w:lang w:bidi="fa-IR"/>
        </w:rPr>
        <w:t xml:space="preserve">: </w:t>
      </w:r>
      <w:r w:rsidR="006D71FC">
        <w:rPr>
          <w:rFonts w:asciiTheme="minorHAnsi" w:hAnsiTheme="minorHAnsi" w:cstheme="minorHAnsi"/>
          <w:lang w:bidi="fa-IR"/>
        </w:rPr>
        <w:t>Assist directorate in d</w:t>
      </w:r>
      <w:r w:rsidR="00E54A5B">
        <w:rPr>
          <w:rFonts w:asciiTheme="minorHAnsi" w:hAnsiTheme="minorHAnsi" w:cstheme="minorHAnsi"/>
          <w:lang w:bidi="fa-IR"/>
        </w:rPr>
        <w:t>evelop</w:t>
      </w:r>
      <w:r w:rsidR="006D71FC">
        <w:rPr>
          <w:rFonts w:asciiTheme="minorHAnsi" w:hAnsiTheme="minorHAnsi" w:cstheme="minorHAnsi"/>
          <w:lang w:bidi="fa-IR"/>
        </w:rPr>
        <w:t>ing</w:t>
      </w:r>
      <w:r w:rsidR="00E54A5B">
        <w:rPr>
          <w:rFonts w:asciiTheme="minorHAnsi" w:hAnsiTheme="minorHAnsi" w:cstheme="minorHAnsi"/>
          <w:lang w:bidi="fa-IR"/>
        </w:rPr>
        <w:t xml:space="preserve"> annual budget</w:t>
      </w:r>
      <w:r w:rsidR="009A2CAF">
        <w:rPr>
          <w:rFonts w:asciiTheme="minorHAnsi" w:hAnsiTheme="minorHAnsi" w:cstheme="minorHAnsi"/>
          <w:lang w:bidi="fa-IR"/>
        </w:rPr>
        <w:t xml:space="preserve"> for </w:t>
      </w:r>
      <w:r w:rsidR="000854C8">
        <w:rPr>
          <w:rFonts w:asciiTheme="minorHAnsi" w:hAnsiTheme="minorHAnsi" w:cstheme="minorHAnsi"/>
          <w:lang w:bidi="fa-IR"/>
        </w:rPr>
        <w:t xml:space="preserve">the </w:t>
      </w:r>
      <w:r w:rsidR="005F4226">
        <w:rPr>
          <w:rFonts w:asciiTheme="minorHAnsi" w:hAnsiTheme="minorHAnsi" w:cstheme="minorHAnsi"/>
          <w:lang w:bidi="fa-IR"/>
        </w:rPr>
        <w:t>directorate</w:t>
      </w:r>
      <w:r w:rsidR="00650D1F">
        <w:rPr>
          <w:rFonts w:asciiTheme="minorHAnsi" w:hAnsiTheme="minorHAnsi" w:cstheme="minorHAnsi"/>
          <w:lang w:bidi="fa-IR"/>
        </w:rPr>
        <w:t>, broken down by month, code, and activities</w:t>
      </w:r>
      <w:r w:rsidR="00B56D2E">
        <w:rPr>
          <w:rFonts w:asciiTheme="minorHAnsi" w:hAnsiTheme="minorHAnsi" w:cstheme="minorHAnsi"/>
          <w:lang w:bidi="fa-IR"/>
        </w:rPr>
        <w:t>.</w:t>
      </w:r>
    </w:p>
    <w:p w14:paraId="0EA82A10" w14:textId="77777777" w:rsidR="00612E75" w:rsidRPr="00612E75" w:rsidRDefault="00612E75" w:rsidP="00612E75">
      <w:pPr>
        <w:rPr>
          <w:rFonts w:asciiTheme="minorHAnsi" w:hAnsiTheme="minorHAnsi" w:cstheme="minorHAnsi"/>
          <w:lang w:bidi="fa-IR"/>
        </w:rPr>
      </w:pPr>
    </w:p>
    <w:p w14:paraId="646257FD" w14:textId="77777777" w:rsidR="00391E67" w:rsidRPr="00E54A5B" w:rsidRDefault="00391E67" w:rsidP="00C65C2E">
      <w:pPr>
        <w:rPr>
          <w:rFonts w:asciiTheme="minorHAnsi" w:hAnsiTheme="minorHAnsi" w:cstheme="minorHAnsi"/>
          <w:b/>
          <w:bCs/>
          <w:color w:val="002060"/>
          <w:u w:val="single"/>
          <w:lang w:bidi="fa-IR"/>
        </w:rPr>
      </w:pP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 xml:space="preserve">Education, </w:t>
      </w:r>
      <w:r w:rsidR="00C65C2E"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E</w:t>
      </w: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 xml:space="preserve">xperience &amp; </w:t>
      </w:r>
      <w:r w:rsidR="00C65C2E"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S</w:t>
      </w: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kills</w:t>
      </w:r>
    </w:p>
    <w:p w14:paraId="5E8FA8C9" w14:textId="77777777" w:rsidR="000D5932" w:rsidRPr="004C7B90" w:rsidRDefault="000D5932" w:rsidP="00280C1F">
      <w:pPr>
        <w:rPr>
          <w:rFonts w:asciiTheme="minorHAnsi" w:hAnsiTheme="minorHAnsi" w:cstheme="minorHAnsi"/>
          <w:lang w:bidi="fa-IR"/>
        </w:rPr>
      </w:pPr>
    </w:p>
    <w:p w14:paraId="484B0B20" w14:textId="77777777" w:rsidR="00EB484A" w:rsidRPr="004C7B90" w:rsidRDefault="00EB484A" w:rsidP="007D4C1C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Education</w:t>
      </w:r>
    </w:p>
    <w:p w14:paraId="217B0BAE" w14:textId="41A77AF0" w:rsidR="003E4C0D" w:rsidRPr="00DA6CCC" w:rsidRDefault="00EB484A" w:rsidP="00DA6CC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lang w:bidi="fa-IR"/>
        </w:rPr>
        <w:t>M</w:t>
      </w:r>
      <w:r w:rsidR="00391E67" w:rsidRPr="004C7B90">
        <w:rPr>
          <w:rFonts w:asciiTheme="minorHAnsi" w:hAnsiTheme="minorHAnsi" w:cstheme="minorHAnsi"/>
          <w:lang w:bidi="fa-IR"/>
        </w:rPr>
        <w:t xml:space="preserve">inimum bachelor degree in </w:t>
      </w:r>
      <w:r w:rsidR="00B55083" w:rsidRPr="004C7B90">
        <w:rPr>
          <w:rFonts w:asciiTheme="minorHAnsi" w:hAnsiTheme="minorHAnsi" w:cstheme="minorHAnsi"/>
          <w:lang w:bidi="fa-IR"/>
        </w:rPr>
        <w:t>econom</w:t>
      </w:r>
      <w:r w:rsidR="00E54A5B">
        <w:rPr>
          <w:rFonts w:asciiTheme="minorHAnsi" w:hAnsiTheme="minorHAnsi" w:cstheme="minorHAnsi"/>
          <w:lang w:bidi="fa-IR"/>
        </w:rPr>
        <w:t>ics or business administration</w:t>
      </w:r>
      <w:r w:rsidR="00DA6CCC">
        <w:rPr>
          <w:rFonts w:asciiTheme="minorHAnsi" w:hAnsiTheme="minorHAnsi" w:cstheme="minorHAnsi"/>
          <w:lang w:bidi="fa-IR"/>
        </w:rPr>
        <w:t xml:space="preserve"> or similar field</w:t>
      </w:r>
    </w:p>
    <w:p w14:paraId="087BDEDE" w14:textId="77777777" w:rsidR="00EB484A" w:rsidRPr="004C7B90" w:rsidRDefault="00CD6D80" w:rsidP="009123E7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</w:t>
      </w:r>
      <w:r w:rsidR="00EB484A" w:rsidRPr="004C7B90">
        <w:rPr>
          <w:rFonts w:asciiTheme="minorHAnsi" w:hAnsiTheme="minorHAnsi" w:cstheme="minorHAnsi"/>
          <w:b/>
          <w:bCs/>
          <w:color w:val="002060"/>
          <w:lang w:bidi="fa-IR"/>
        </w:rPr>
        <w:t>xperience</w:t>
      </w:r>
    </w:p>
    <w:p w14:paraId="13219729" w14:textId="0E5F68B7" w:rsidR="00CD6D80" w:rsidRPr="004C7B90" w:rsidRDefault="00DC3236" w:rsidP="00EB484A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Three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CD6D80" w:rsidRPr="004C7B90">
        <w:rPr>
          <w:rFonts w:asciiTheme="minorHAnsi" w:hAnsiTheme="minorHAnsi" w:cstheme="minorHAnsi"/>
          <w:lang w:bidi="fa-IR"/>
        </w:rPr>
        <w:t>years relevant experience</w:t>
      </w:r>
      <w:r w:rsidR="00B00E42">
        <w:rPr>
          <w:rFonts w:asciiTheme="minorHAnsi" w:hAnsiTheme="minorHAnsi" w:cstheme="minorHAnsi"/>
          <w:lang w:bidi="fa-IR"/>
        </w:rPr>
        <w:t xml:space="preserve"> in planning and organizing exhibitions</w:t>
      </w:r>
    </w:p>
    <w:p w14:paraId="0AB0AF54" w14:textId="77777777" w:rsidR="0029394D" w:rsidRDefault="0029394D" w:rsidP="0029394D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</w:p>
    <w:p w14:paraId="3742DC2B" w14:textId="77777777" w:rsidR="003D254B" w:rsidRDefault="00CD6D80" w:rsidP="003D254B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  <w:r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S</w:t>
      </w:r>
      <w:r w:rsidR="00EB484A"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kills</w:t>
      </w:r>
    </w:p>
    <w:p w14:paraId="1B052F5F" w14:textId="02CBE839" w:rsidR="003D254B" w:rsidRPr="003D254B" w:rsidRDefault="003D254B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 xml:space="preserve">Ability to develop and write </w:t>
      </w:r>
      <w:r w:rsidR="005F376C">
        <w:rPr>
          <w:rFonts w:asciiTheme="minorHAnsi" w:hAnsiTheme="minorHAnsi" w:cstheme="minorHAnsi"/>
          <w:lang w:bidi="fa-IR"/>
        </w:rPr>
        <w:t xml:space="preserve">strategies </w:t>
      </w:r>
      <w:r w:rsidR="000D3412">
        <w:rPr>
          <w:rFonts w:asciiTheme="minorHAnsi" w:hAnsiTheme="minorHAnsi" w:cstheme="minorHAnsi"/>
          <w:lang w:bidi="fa-IR"/>
        </w:rPr>
        <w:t xml:space="preserve">for </w:t>
      </w:r>
      <w:r w:rsidR="008063E5">
        <w:rPr>
          <w:rFonts w:asciiTheme="minorHAnsi" w:hAnsiTheme="minorHAnsi" w:cstheme="minorHAnsi"/>
          <w:lang w:bidi="fa-IR"/>
        </w:rPr>
        <w:t>Exhibitions</w:t>
      </w:r>
      <w:r w:rsidR="00BB7995">
        <w:rPr>
          <w:rFonts w:asciiTheme="minorHAnsi" w:hAnsiTheme="minorHAnsi" w:cstheme="minorHAnsi"/>
          <w:lang w:bidi="fa-IR"/>
        </w:rPr>
        <w:t xml:space="preserve"> directorate</w:t>
      </w:r>
    </w:p>
    <w:p w14:paraId="30F70982" w14:textId="032A9063" w:rsidR="003D254B" w:rsidRPr="003D254B" w:rsidRDefault="003D254B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Strong research capabilities</w:t>
      </w:r>
    </w:p>
    <w:p w14:paraId="4AABAB01" w14:textId="77777777" w:rsidR="003D254B" w:rsidRPr="003D254B" w:rsidRDefault="003D254B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manage relationships with multiple stakeholders, including with other MoIC departments, external government bodies, the private sector, and international stakeholders</w:t>
      </w:r>
    </w:p>
    <w:p w14:paraId="36CC342F" w14:textId="77777777" w:rsidR="003D254B" w:rsidRPr="003D254B" w:rsidRDefault="003D254B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use common computer software, including email, MS Office, and develop databases in excel</w:t>
      </w:r>
    </w:p>
    <w:p w14:paraId="52FABB5A" w14:textId="77777777" w:rsidR="004C7B90" w:rsidRPr="003E4C0D" w:rsidRDefault="003D254B" w:rsidP="003E4C0D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take initiative to reach objectives</w:t>
      </w:r>
    </w:p>
    <w:sectPr w:rsidR="004C7B90" w:rsidRPr="003E4C0D" w:rsidSect="003B1B34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67AF" w14:textId="77777777" w:rsidR="00C72689" w:rsidRDefault="00C72689" w:rsidP="001707B3">
      <w:r>
        <w:separator/>
      </w:r>
    </w:p>
  </w:endnote>
  <w:endnote w:type="continuationSeparator" w:id="0">
    <w:p w14:paraId="301F3AD8" w14:textId="77777777" w:rsidR="00C72689" w:rsidRDefault="00C72689" w:rsidP="001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06444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CD64BC" w14:textId="77777777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E5D6E" w14:textId="77777777" w:rsidR="003E4C0D" w:rsidRDefault="003E4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14540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EC5CB1" w14:textId="5E6667E4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5284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ACDEF2" w14:textId="77777777" w:rsidR="003E4C0D" w:rsidRDefault="003E4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CF9C9" w14:textId="77777777" w:rsidR="00C72689" w:rsidRDefault="00C72689" w:rsidP="001707B3">
      <w:r>
        <w:separator/>
      </w:r>
    </w:p>
  </w:footnote>
  <w:footnote w:type="continuationSeparator" w:id="0">
    <w:p w14:paraId="478D9B7F" w14:textId="77777777" w:rsidR="00C72689" w:rsidRDefault="00C72689" w:rsidP="001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64F4"/>
    <w:multiLevelType w:val="hybridMultilevel"/>
    <w:tmpl w:val="830AB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E288C"/>
    <w:multiLevelType w:val="hybridMultilevel"/>
    <w:tmpl w:val="A3509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D79BB"/>
    <w:multiLevelType w:val="hybridMultilevel"/>
    <w:tmpl w:val="AF8E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1849"/>
    <w:multiLevelType w:val="hybridMultilevel"/>
    <w:tmpl w:val="C7964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54782"/>
    <w:multiLevelType w:val="hybridMultilevel"/>
    <w:tmpl w:val="FF6ED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3AE6"/>
    <w:multiLevelType w:val="hybridMultilevel"/>
    <w:tmpl w:val="43A0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464C"/>
    <w:multiLevelType w:val="hybridMultilevel"/>
    <w:tmpl w:val="289EC4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345E21"/>
    <w:multiLevelType w:val="hybridMultilevel"/>
    <w:tmpl w:val="F6A25EE6"/>
    <w:lvl w:ilvl="0" w:tplc="C20CBDDA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A60FC"/>
    <w:multiLevelType w:val="hybridMultilevel"/>
    <w:tmpl w:val="CF1AA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77FE"/>
    <w:multiLevelType w:val="hybridMultilevel"/>
    <w:tmpl w:val="FE2EF592"/>
    <w:lvl w:ilvl="0" w:tplc="8FC62C2C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C3620"/>
    <w:multiLevelType w:val="hybridMultilevel"/>
    <w:tmpl w:val="3FC4B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ED1D28"/>
    <w:multiLevelType w:val="hybridMultilevel"/>
    <w:tmpl w:val="9C9EE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12643"/>
    <w:multiLevelType w:val="hybridMultilevel"/>
    <w:tmpl w:val="FE36F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67F41"/>
    <w:multiLevelType w:val="hybridMultilevel"/>
    <w:tmpl w:val="52DEA8E2"/>
    <w:lvl w:ilvl="0" w:tplc="FEDCF66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E349A0"/>
    <w:multiLevelType w:val="hybridMultilevel"/>
    <w:tmpl w:val="A6BCF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5"/>
  </w:num>
  <w:num w:numId="10">
    <w:abstractNumId w:val="12"/>
  </w:num>
  <w:num w:numId="11">
    <w:abstractNumId w:val="1"/>
  </w:num>
  <w:num w:numId="12">
    <w:abstractNumId w:val="11"/>
  </w:num>
  <w:num w:numId="13">
    <w:abstractNumId w:val="13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07"/>
    <w:rsid w:val="00030250"/>
    <w:rsid w:val="000345D5"/>
    <w:rsid w:val="000417C8"/>
    <w:rsid w:val="00044B5C"/>
    <w:rsid w:val="0005284D"/>
    <w:rsid w:val="00063FAB"/>
    <w:rsid w:val="00074202"/>
    <w:rsid w:val="00077542"/>
    <w:rsid w:val="000854C8"/>
    <w:rsid w:val="00090B5F"/>
    <w:rsid w:val="000B1BE6"/>
    <w:rsid w:val="000C578B"/>
    <w:rsid w:val="000C5D18"/>
    <w:rsid w:val="000D3412"/>
    <w:rsid w:val="000D5932"/>
    <w:rsid w:val="001031C6"/>
    <w:rsid w:val="001137D0"/>
    <w:rsid w:val="00125501"/>
    <w:rsid w:val="00167011"/>
    <w:rsid w:val="001707B3"/>
    <w:rsid w:val="00181CA6"/>
    <w:rsid w:val="001874CF"/>
    <w:rsid w:val="00193F94"/>
    <w:rsid w:val="00194F9B"/>
    <w:rsid w:val="001B5B66"/>
    <w:rsid w:val="001B6620"/>
    <w:rsid w:val="001D1E22"/>
    <w:rsid w:val="001D5ABD"/>
    <w:rsid w:val="001F2C4F"/>
    <w:rsid w:val="002057FE"/>
    <w:rsid w:val="00222BCA"/>
    <w:rsid w:val="002477FC"/>
    <w:rsid w:val="0026103A"/>
    <w:rsid w:val="00280C1F"/>
    <w:rsid w:val="00286E20"/>
    <w:rsid w:val="0029394D"/>
    <w:rsid w:val="002949F0"/>
    <w:rsid w:val="002A1E08"/>
    <w:rsid w:val="002A5B47"/>
    <w:rsid w:val="002A5D5B"/>
    <w:rsid w:val="002A7E83"/>
    <w:rsid w:val="002C31C9"/>
    <w:rsid w:val="002D0968"/>
    <w:rsid w:val="002D2830"/>
    <w:rsid w:val="002E3A69"/>
    <w:rsid w:val="002F3013"/>
    <w:rsid w:val="002F6DD0"/>
    <w:rsid w:val="002F7E67"/>
    <w:rsid w:val="00340D47"/>
    <w:rsid w:val="00345D1C"/>
    <w:rsid w:val="003615E5"/>
    <w:rsid w:val="00362C91"/>
    <w:rsid w:val="00374624"/>
    <w:rsid w:val="00374E23"/>
    <w:rsid w:val="00384A9C"/>
    <w:rsid w:val="00391E67"/>
    <w:rsid w:val="00397FA5"/>
    <w:rsid w:val="003A37B6"/>
    <w:rsid w:val="003B1B34"/>
    <w:rsid w:val="003C3BCF"/>
    <w:rsid w:val="003D22A6"/>
    <w:rsid w:val="003D254B"/>
    <w:rsid w:val="003D44FA"/>
    <w:rsid w:val="003E05B4"/>
    <w:rsid w:val="003E4C0D"/>
    <w:rsid w:val="003E6A53"/>
    <w:rsid w:val="003F0255"/>
    <w:rsid w:val="003F2D6F"/>
    <w:rsid w:val="00413F0A"/>
    <w:rsid w:val="0042077A"/>
    <w:rsid w:val="00424764"/>
    <w:rsid w:val="004458F7"/>
    <w:rsid w:val="00466595"/>
    <w:rsid w:val="00482E2B"/>
    <w:rsid w:val="0049014F"/>
    <w:rsid w:val="004944B6"/>
    <w:rsid w:val="00494A45"/>
    <w:rsid w:val="00497E14"/>
    <w:rsid w:val="004A0727"/>
    <w:rsid w:val="004C195F"/>
    <w:rsid w:val="004C4E3F"/>
    <w:rsid w:val="004C58CA"/>
    <w:rsid w:val="004C7B90"/>
    <w:rsid w:val="004E6309"/>
    <w:rsid w:val="00510A34"/>
    <w:rsid w:val="00516E65"/>
    <w:rsid w:val="00524B7F"/>
    <w:rsid w:val="00524E68"/>
    <w:rsid w:val="00525D63"/>
    <w:rsid w:val="00552505"/>
    <w:rsid w:val="005620A4"/>
    <w:rsid w:val="005624F9"/>
    <w:rsid w:val="00567C7E"/>
    <w:rsid w:val="0058068C"/>
    <w:rsid w:val="005A51C0"/>
    <w:rsid w:val="005B1C00"/>
    <w:rsid w:val="005B7E63"/>
    <w:rsid w:val="005C4CEB"/>
    <w:rsid w:val="005D137C"/>
    <w:rsid w:val="005D7DA1"/>
    <w:rsid w:val="005E3EE3"/>
    <w:rsid w:val="005E44D8"/>
    <w:rsid w:val="005F376C"/>
    <w:rsid w:val="005F4226"/>
    <w:rsid w:val="00610611"/>
    <w:rsid w:val="00612E75"/>
    <w:rsid w:val="006167C5"/>
    <w:rsid w:val="00635504"/>
    <w:rsid w:val="0064212E"/>
    <w:rsid w:val="00650D1F"/>
    <w:rsid w:val="00652F9D"/>
    <w:rsid w:val="006671A6"/>
    <w:rsid w:val="006A52FD"/>
    <w:rsid w:val="006A6BFF"/>
    <w:rsid w:val="006B05AD"/>
    <w:rsid w:val="006C3A56"/>
    <w:rsid w:val="006D5567"/>
    <w:rsid w:val="006D71FC"/>
    <w:rsid w:val="00700899"/>
    <w:rsid w:val="00704069"/>
    <w:rsid w:val="00706D76"/>
    <w:rsid w:val="00726551"/>
    <w:rsid w:val="00731330"/>
    <w:rsid w:val="007438F5"/>
    <w:rsid w:val="007547EF"/>
    <w:rsid w:val="00755F5E"/>
    <w:rsid w:val="007618CE"/>
    <w:rsid w:val="007828D2"/>
    <w:rsid w:val="00786A4B"/>
    <w:rsid w:val="007A244A"/>
    <w:rsid w:val="007C35CF"/>
    <w:rsid w:val="007C53AC"/>
    <w:rsid w:val="007D3E01"/>
    <w:rsid w:val="007D4C1C"/>
    <w:rsid w:val="007E0BC3"/>
    <w:rsid w:val="007F33C0"/>
    <w:rsid w:val="00801C56"/>
    <w:rsid w:val="008029F0"/>
    <w:rsid w:val="008063E5"/>
    <w:rsid w:val="00811A3E"/>
    <w:rsid w:val="008174A3"/>
    <w:rsid w:val="00823D45"/>
    <w:rsid w:val="008254F7"/>
    <w:rsid w:val="008354CD"/>
    <w:rsid w:val="008421B1"/>
    <w:rsid w:val="00854A64"/>
    <w:rsid w:val="008576FF"/>
    <w:rsid w:val="00871414"/>
    <w:rsid w:val="00886DCF"/>
    <w:rsid w:val="00894A93"/>
    <w:rsid w:val="008A1A3E"/>
    <w:rsid w:val="008E48CD"/>
    <w:rsid w:val="008F0F6B"/>
    <w:rsid w:val="008F40D7"/>
    <w:rsid w:val="009123E7"/>
    <w:rsid w:val="00915DE5"/>
    <w:rsid w:val="00924E93"/>
    <w:rsid w:val="009403F7"/>
    <w:rsid w:val="0095173C"/>
    <w:rsid w:val="00952D70"/>
    <w:rsid w:val="00954925"/>
    <w:rsid w:val="00982578"/>
    <w:rsid w:val="0098340F"/>
    <w:rsid w:val="00987C77"/>
    <w:rsid w:val="009965D9"/>
    <w:rsid w:val="009A049E"/>
    <w:rsid w:val="009A2CAF"/>
    <w:rsid w:val="009A60CD"/>
    <w:rsid w:val="009B7544"/>
    <w:rsid w:val="009C04B9"/>
    <w:rsid w:val="009C6F5C"/>
    <w:rsid w:val="009D39E8"/>
    <w:rsid w:val="009E143B"/>
    <w:rsid w:val="009E4D0C"/>
    <w:rsid w:val="00A00D7B"/>
    <w:rsid w:val="00A013AF"/>
    <w:rsid w:val="00A345BD"/>
    <w:rsid w:val="00A639A2"/>
    <w:rsid w:val="00A65EF9"/>
    <w:rsid w:val="00A94BB2"/>
    <w:rsid w:val="00AC1D77"/>
    <w:rsid w:val="00AC3306"/>
    <w:rsid w:val="00AC382F"/>
    <w:rsid w:val="00AD1C51"/>
    <w:rsid w:val="00AF61D2"/>
    <w:rsid w:val="00B00E42"/>
    <w:rsid w:val="00B305CB"/>
    <w:rsid w:val="00B3106C"/>
    <w:rsid w:val="00B311F1"/>
    <w:rsid w:val="00B43AE8"/>
    <w:rsid w:val="00B55083"/>
    <w:rsid w:val="00B56D2E"/>
    <w:rsid w:val="00B60C77"/>
    <w:rsid w:val="00B70606"/>
    <w:rsid w:val="00B97604"/>
    <w:rsid w:val="00BB7995"/>
    <w:rsid w:val="00BC2A4F"/>
    <w:rsid w:val="00BC41A9"/>
    <w:rsid w:val="00BC6A18"/>
    <w:rsid w:val="00BD2A7B"/>
    <w:rsid w:val="00C078A5"/>
    <w:rsid w:val="00C11747"/>
    <w:rsid w:val="00C261A8"/>
    <w:rsid w:val="00C30814"/>
    <w:rsid w:val="00C30A56"/>
    <w:rsid w:val="00C33AF4"/>
    <w:rsid w:val="00C34928"/>
    <w:rsid w:val="00C45DB6"/>
    <w:rsid w:val="00C54A45"/>
    <w:rsid w:val="00C65C2E"/>
    <w:rsid w:val="00C66579"/>
    <w:rsid w:val="00C72689"/>
    <w:rsid w:val="00C845AB"/>
    <w:rsid w:val="00C95F4C"/>
    <w:rsid w:val="00CA4A05"/>
    <w:rsid w:val="00CA5DF4"/>
    <w:rsid w:val="00CB067F"/>
    <w:rsid w:val="00CB2533"/>
    <w:rsid w:val="00CB309E"/>
    <w:rsid w:val="00CC5B90"/>
    <w:rsid w:val="00CD6D80"/>
    <w:rsid w:val="00D07076"/>
    <w:rsid w:val="00D07533"/>
    <w:rsid w:val="00D2335F"/>
    <w:rsid w:val="00D40E10"/>
    <w:rsid w:val="00D55007"/>
    <w:rsid w:val="00D77359"/>
    <w:rsid w:val="00D77FDE"/>
    <w:rsid w:val="00D842EE"/>
    <w:rsid w:val="00D8512F"/>
    <w:rsid w:val="00D93419"/>
    <w:rsid w:val="00D9492F"/>
    <w:rsid w:val="00DA1A88"/>
    <w:rsid w:val="00DA6CCC"/>
    <w:rsid w:val="00DC3236"/>
    <w:rsid w:val="00DC5271"/>
    <w:rsid w:val="00DC6159"/>
    <w:rsid w:val="00DC6351"/>
    <w:rsid w:val="00DE1CC6"/>
    <w:rsid w:val="00DF566C"/>
    <w:rsid w:val="00DF5BAC"/>
    <w:rsid w:val="00E174EC"/>
    <w:rsid w:val="00E35E17"/>
    <w:rsid w:val="00E36C18"/>
    <w:rsid w:val="00E402F6"/>
    <w:rsid w:val="00E455E3"/>
    <w:rsid w:val="00E52290"/>
    <w:rsid w:val="00E54A5B"/>
    <w:rsid w:val="00E57FF6"/>
    <w:rsid w:val="00E770BD"/>
    <w:rsid w:val="00E869CA"/>
    <w:rsid w:val="00EB484A"/>
    <w:rsid w:val="00EC346B"/>
    <w:rsid w:val="00EE020E"/>
    <w:rsid w:val="00EE543B"/>
    <w:rsid w:val="00EF03B6"/>
    <w:rsid w:val="00F00897"/>
    <w:rsid w:val="00F04966"/>
    <w:rsid w:val="00F16454"/>
    <w:rsid w:val="00F16FBD"/>
    <w:rsid w:val="00F21BB6"/>
    <w:rsid w:val="00F371AB"/>
    <w:rsid w:val="00F56911"/>
    <w:rsid w:val="00F608CD"/>
    <w:rsid w:val="00F6485D"/>
    <w:rsid w:val="00F8245E"/>
    <w:rsid w:val="00F840F7"/>
    <w:rsid w:val="00F84BB2"/>
    <w:rsid w:val="00F854C2"/>
    <w:rsid w:val="00F937A8"/>
    <w:rsid w:val="00F965F2"/>
    <w:rsid w:val="00FB406D"/>
    <w:rsid w:val="00FB413C"/>
    <w:rsid w:val="00FC477C"/>
    <w:rsid w:val="00FE51BA"/>
    <w:rsid w:val="00FE718D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FACB"/>
  <w15:chartTrackingRefBased/>
  <w15:docId w15:val="{FF6EC331-0DEA-42C2-83E4-D0105D4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3E4C0D"/>
  </w:style>
  <w:style w:type="paragraph" w:styleId="BalloonText">
    <w:name w:val="Balloon Text"/>
    <w:basedOn w:val="Normal"/>
    <w:link w:val="BalloonTextChar"/>
    <w:uiPriority w:val="99"/>
    <w:semiHidden/>
    <w:unhideWhenUsed/>
    <w:rsid w:val="007A2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4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5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8C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8C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Microsoft Office User</cp:lastModifiedBy>
  <cp:revision>165</cp:revision>
  <dcterms:created xsi:type="dcterms:W3CDTF">2019-07-27T13:32:00Z</dcterms:created>
  <dcterms:modified xsi:type="dcterms:W3CDTF">2019-10-08T07:50:00Z</dcterms:modified>
</cp:coreProperties>
</file>