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CA9" w:rsidRDefault="00396CA9" w:rsidP="00950D23">
      <w:pPr>
        <w:spacing w:line="240" w:lineRule="auto"/>
      </w:pPr>
    </w:p>
    <w:p w:rsidR="00396CA9" w:rsidRPr="00396CA9" w:rsidRDefault="00396CA9" w:rsidP="00950D23">
      <w:pPr>
        <w:tabs>
          <w:tab w:val="left" w:pos="6163"/>
        </w:tabs>
        <w:spacing w:line="240" w:lineRule="auto"/>
      </w:pPr>
      <w:r>
        <w:tab/>
      </w:r>
    </w:p>
    <w:tbl>
      <w:tblPr>
        <w:tblStyle w:val="PlainTable31"/>
        <w:bidiVisual/>
        <w:tblW w:w="0" w:type="auto"/>
        <w:tblLook w:val="04A0" w:firstRow="1" w:lastRow="0" w:firstColumn="1" w:lastColumn="0" w:noHBand="0" w:noVBand="1"/>
      </w:tblPr>
      <w:tblGrid>
        <w:gridCol w:w="1970"/>
        <w:gridCol w:w="7380"/>
      </w:tblGrid>
      <w:tr w:rsidR="00396CA9" w:rsidTr="00396C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50" w:type="dxa"/>
            <w:gridSpan w:val="2"/>
            <w:tcBorders>
              <w:top w:val="nil"/>
              <w:left w:val="nil"/>
            </w:tcBorders>
          </w:tcPr>
          <w:p w:rsidR="00396CA9" w:rsidRDefault="00950D23" w:rsidP="00950D23">
            <w:pPr>
              <w:tabs>
                <w:tab w:val="left" w:pos="6195"/>
              </w:tabs>
              <w:bidi/>
              <w:ind w:right="360"/>
              <w:jc w:val="center"/>
              <w:rPr>
                <w:rFonts w:ascii="Microsoft Uighur" w:hAnsi="Microsoft Uighur" w:cs="B Nazanin"/>
                <w:caps w:val="0"/>
              </w:rPr>
            </w:pPr>
            <w:r>
              <w:rPr>
                <w:rFonts w:ascii="Microsoft Uighur" w:hAnsi="Microsoft Uighur" w:cs="B Nazanin" w:hint="cs"/>
                <w:caps w:val="0"/>
                <w:rtl/>
              </w:rPr>
              <w:t>لایحه وظایف بست های خدمات ملکی</w:t>
            </w:r>
          </w:p>
          <w:p w:rsidR="00396CA9" w:rsidRDefault="00396CA9" w:rsidP="00950D23">
            <w:pPr>
              <w:tabs>
                <w:tab w:val="left" w:pos="6195"/>
              </w:tabs>
              <w:bidi/>
              <w:ind w:right="360"/>
              <w:rPr>
                <w:rFonts w:ascii="Microsoft Uighur" w:hAnsi="Microsoft Uighur" w:cs="B Nazanin"/>
                <w:caps w:val="0"/>
              </w:rPr>
            </w:pPr>
          </w:p>
          <w:p w:rsidR="00396CA9" w:rsidRDefault="00396CA9" w:rsidP="00950D23">
            <w:pPr>
              <w:tabs>
                <w:tab w:val="left" w:pos="6195"/>
              </w:tabs>
              <w:bidi/>
              <w:ind w:right="360"/>
              <w:rPr>
                <w:rFonts w:ascii="Microsoft Uighur" w:hAnsi="Microsoft Uighur" w:cs="B Nazanin"/>
                <w:caps w:val="0"/>
              </w:rPr>
            </w:pPr>
          </w:p>
        </w:tc>
      </w:tr>
      <w:tr w:rsidR="00396CA9" w:rsidTr="00396C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396CA9" w:rsidRDefault="00396CA9" w:rsidP="00950D23">
            <w:pPr>
              <w:tabs>
                <w:tab w:val="left" w:pos="6195"/>
              </w:tabs>
              <w:bidi/>
              <w:ind w:right="360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>
              <w:rPr>
                <w:rFonts w:ascii="Microsoft Uighur" w:hAnsi="Microsoft Uighur" w:cs="B Nazanin" w:hint="cs"/>
                <w:caps w:val="0"/>
                <w:rtl/>
              </w:rPr>
              <w:t>عنوان وظیفه:</w:t>
            </w:r>
          </w:p>
        </w:tc>
        <w:tc>
          <w:tcPr>
            <w:tcW w:w="7380" w:type="dxa"/>
            <w:hideMark/>
          </w:tcPr>
          <w:p w:rsidR="00396CA9" w:rsidRDefault="00396CA9" w:rsidP="00950D23">
            <w:pPr>
              <w:tabs>
                <w:tab w:val="left" w:pos="6195"/>
              </w:tabs>
              <w:bidi/>
              <w:ind w:righ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>
              <w:rPr>
                <w:rFonts w:ascii="Microsoft Uighur" w:hAnsi="Microsoft Uighur" w:cs="B Nazanin" w:hint="cs"/>
                <w:rtl/>
              </w:rPr>
              <w:t xml:space="preserve">کارشناس تسهیلات خدمات </w:t>
            </w:r>
            <w:r>
              <w:rPr>
                <w:rFonts w:ascii="Microsoft Uighur" w:hAnsi="Microsoft Uighur" w:cs="B Nazanin"/>
              </w:rPr>
              <w:t>VIP</w:t>
            </w:r>
          </w:p>
        </w:tc>
      </w:tr>
      <w:tr w:rsidR="00396CA9" w:rsidTr="00396C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396CA9" w:rsidRDefault="00396CA9" w:rsidP="00950D23">
            <w:pPr>
              <w:tabs>
                <w:tab w:val="left" w:pos="6195"/>
              </w:tabs>
              <w:bidi/>
              <w:ind w:right="360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>
              <w:rPr>
                <w:rFonts w:ascii="Microsoft Uighur" w:hAnsi="Microsoft Uighur" w:cs="B Nazanin" w:hint="cs"/>
                <w:caps w:val="0"/>
                <w:rtl/>
              </w:rPr>
              <w:t>بست:</w:t>
            </w:r>
          </w:p>
        </w:tc>
        <w:tc>
          <w:tcPr>
            <w:tcW w:w="7380" w:type="dxa"/>
            <w:hideMark/>
          </w:tcPr>
          <w:p w:rsidR="00396CA9" w:rsidRDefault="00396CA9" w:rsidP="00950D23">
            <w:pPr>
              <w:tabs>
                <w:tab w:val="left" w:pos="6195"/>
              </w:tabs>
              <w:bidi/>
              <w:ind w:righ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>
              <w:rPr>
                <w:rFonts w:ascii="Microsoft Uighur" w:hAnsi="Microsoft Uighur" w:cs="B Nazanin" w:hint="cs"/>
                <w:rtl/>
              </w:rPr>
              <w:t xml:space="preserve">4 </w:t>
            </w:r>
          </w:p>
        </w:tc>
      </w:tr>
      <w:tr w:rsidR="00396CA9" w:rsidTr="00396C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396CA9" w:rsidRDefault="00396CA9" w:rsidP="00950D23">
            <w:pPr>
              <w:tabs>
                <w:tab w:val="left" w:pos="6195"/>
              </w:tabs>
              <w:bidi/>
              <w:ind w:right="360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>
              <w:rPr>
                <w:rFonts w:ascii="Microsoft Uighur" w:hAnsi="Microsoft Uighur" w:cs="B Nazanin" w:hint="cs"/>
                <w:caps w:val="0"/>
                <w:rtl/>
              </w:rPr>
              <w:t>وزارت یا اداره:</w:t>
            </w:r>
          </w:p>
        </w:tc>
        <w:tc>
          <w:tcPr>
            <w:tcW w:w="7380" w:type="dxa"/>
            <w:hideMark/>
          </w:tcPr>
          <w:p w:rsidR="00396CA9" w:rsidRDefault="00396CA9" w:rsidP="00950D23">
            <w:pPr>
              <w:tabs>
                <w:tab w:val="left" w:pos="6195"/>
              </w:tabs>
              <w:bidi/>
              <w:ind w:righ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>
              <w:rPr>
                <w:rFonts w:ascii="Microsoft Uighur" w:hAnsi="Microsoft Uighur" w:cs="B Nazanin" w:hint="cs"/>
                <w:rtl/>
              </w:rPr>
              <w:t xml:space="preserve">وزارت صنعت و تجارت </w:t>
            </w:r>
          </w:p>
        </w:tc>
      </w:tr>
      <w:tr w:rsidR="00396CA9" w:rsidTr="00396C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396CA9" w:rsidRDefault="00396CA9" w:rsidP="00950D23">
            <w:pPr>
              <w:tabs>
                <w:tab w:val="left" w:pos="6195"/>
              </w:tabs>
              <w:bidi/>
              <w:ind w:right="360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>
              <w:rPr>
                <w:rFonts w:ascii="Microsoft Uighur" w:hAnsi="Microsoft Uighur" w:cs="B Nazanin" w:hint="cs"/>
                <w:caps w:val="0"/>
                <w:rtl/>
              </w:rPr>
              <w:t>موقعیت پست:</w:t>
            </w:r>
          </w:p>
        </w:tc>
        <w:tc>
          <w:tcPr>
            <w:tcW w:w="7380" w:type="dxa"/>
            <w:hideMark/>
          </w:tcPr>
          <w:p w:rsidR="00396CA9" w:rsidRDefault="00396CA9" w:rsidP="00950D23">
            <w:pPr>
              <w:tabs>
                <w:tab w:val="left" w:pos="6195"/>
              </w:tabs>
              <w:bidi/>
              <w:ind w:righ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>
              <w:rPr>
                <w:rFonts w:ascii="Microsoft Uighur" w:hAnsi="Microsoft Uighur" w:cs="B Nazanin" w:hint="cs"/>
                <w:rtl/>
              </w:rPr>
              <w:t xml:space="preserve">کابل </w:t>
            </w:r>
          </w:p>
        </w:tc>
      </w:tr>
      <w:tr w:rsidR="00396CA9" w:rsidTr="00396C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396CA9" w:rsidRDefault="00396CA9" w:rsidP="00950D23">
            <w:pPr>
              <w:tabs>
                <w:tab w:val="left" w:pos="6195"/>
              </w:tabs>
              <w:bidi/>
              <w:ind w:right="360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>
              <w:rPr>
                <w:rFonts w:ascii="Microsoft Uighur" w:hAnsi="Microsoft Uighur" w:cs="B Nazanin" w:hint="cs"/>
                <w:caps w:val="0"/>
                <w:rtl/>
              </w:rPr>
              <w:t>تعداد پست:</w:t>
            </w:r>
          </w:p>
        </w:tc>
        <w:tc>
          <w:tcPr>
            <w:tcW w:w="7380" w:type="dxa"/>
            <w:hideMark/>
          </w:tcPr>
          <w:p w:rsidR="00396CA9" w:rsidRDefault="00396CA9" w:rsidP="00950D23">
            <w:pPr>
              <w:tabs>
                <w:tab w:val="left" w:pos="6195"/>
              </w:tabs>
              <w:bidi/>
              <w:ind w:righ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>
              <w:rPr>
                <w:rFonts w:ascii="Microsoft Uighur" w:hAnsi="Microsoft Uighur" w:cs="B Nazanin" w:hint="cs"/>
                <w:rtl/>
              </w:rPr>
              <w:t xml:space="preserve">(1) </w:t>
            </w:r>
          </w:p>
        </w:tc>
      </w:tr>
      <w:tr w:rsidR="00396CA9" w:rsidTr="00396C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396CA9" w:rsidRDefault="00396CA9" w:rsidP="00950D23">
            <w:pPr>
              <w:tabs>
                <w:tab w:val="left" w:pos="6195"/>
              </w:tabs>
              <w:bidi/>
              <w:ind w:right="360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>
              <w:rPr>
                <w:rFonts w:ascii="Microsoft Uighur" w:hAnsi="Microsoft Uighur" w:cs="B Nazanin" w:hint="cs"/>
                <w:caps w:val="0"/>
                <w:rtl/>
              </w:rPr>
              <w:t>گزارشده به:</w:t>
            </w:r>
          </w:p>
        </w:tc>
        <w:tc>
          <w:tcPr>
            <w:tcW w:w="7380" w:type="dxa"/>
            <w:hideMark/>
          </w:tcPr>
          <w:p w:rsidR="00396CA9" w:rsidRDefault="00396CA9" w:rsidP="00950D23">
            <w:pPr>
              <w:tabs>
                <w:tab w:val="left" w:pos="6195"/>
              </w:tabs>
              <w:bidi/>
              <w:ind w:righ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>
              <w:rPr>
                <w:rFonts w:ascii="Microsoft Uighur" w:hAnsi="Microsoft Uighur" w:cs="B Nazanin" w:hint="cs"/>
                <w:rtl/>
              </w:rPr>
              <w:t xml:space="preserve">آمر تسهیلات سرمایه گذاری    </w:t>
            </w:r>
          </w:p>
        </w:tc>
      </w:tr>
    </w:tbl>
    <w:p w:rsidR="00396CA9" w:rsidRDefault="00396CA9" w:rsidP="00950D23">
      <w:pPr>
        <w:bidi/>
        <w:spacing w:after="0" w:line="240" w:lineRule="auto"/>
        <w:ind w:right="360"/>
        <w:rPr>
          <w:rFonts w:ascii="Microsoft Uighur" w:hAnsi="Microsoft Uighur" w:cs="B Nazanin"/>
          <w:rtl/>
        </w:rPr>
      </w:pPr>
      <w:bookmarkStart w:id="0" w:name="_GoBack"/>
      <w:bookmarkEnd w:id="0"/>
      <w:r>
        <w:rPr>
          <w:rFonts w:ascii="Microsoft Uighur" w:hAnsi="Microsoft Uighur" w:cs="B Nazanin" w:hint="cs"/>
          <w:rtl/>
        </w:rPr>
        <w:t>...............................................</w:t>
      </w:r>
      <w:r w:rsidR="00F55E56">
        <w:rPr>
          <w:rFonts w:ascii="Microsoft Uighur" w:hAnsi="Microsoft Uighur" w:cs="B Nazanin" w:hint="cs"/>
          <w:rtl/>
        </w:rPr>
        <w:t>..............................................................</w:t>
      </w:r>
      <w:r>
        <w:rPr>
          <w:rFonts w:ascii="Microsoft Uighur" w:hAnsi="Microsoft Uighur" w:cs="B Nazanin" w:hint="cs"/>
          <w:rtl/>
        </w:rPr>
        <w:t>..............................................................................................</w:t>
      </w:r>
    </w:p>
    <w:p w:rsidR="00396CA9" w:rsidRDefault="00396CA9" w:rsidP="00950D23">
      <w:pPr>
        <w:pStyle w:val="ListParagraph"/>
        <w:bidi/>
        <w:spacing w:after="0" w:line="240" w:lineRule="auto"/>
        <w:ind w:left="4" w:right="360"/>
        <w:jc w:val="both"/>
        <w:rPr>
          <w:rFonts w:ascii="Times New Roman" w:hAnsi="Times New Roman" w:cs="B Nazanin"/>
          <w:rtl/>
          <w:lang w:bidi="fa-IR"/>
        </w:rPr>
      </w:pPr>
      <w:r>
        <w:rPr>
          <w:rFonts w:ascii="Microsoft Uighur" w:hAnsi="Microsoft Uighur" w:cs="B Nazanin" w:hint="cs"/>
          <w:b/>
          <w:bCs/>
          <w:rtl/>
        </w:rPr>
        <w:t>هدف وظیفه:</w:t>
      </w:r>
      <w:r>
        <w:rPr>
          <w:rFonts w:cs="B Nazanin" w:hint="cs"/>
        </w:rPr>
        <w:t xml:space="preserve"> </w:t>
      </w:r>
      <w:r>
        <w:rPr>
          <w:rFonts w:ascii="Microsoft Uighur" w:hAnsi="Microsoft Uighur" w:cs="B Nazanin" w:hint="cs"/>
          <w:rtl/>
        </w:rPr>
        <w:t xml:space="preserve">ارائه معلومات و </w:t>
      </w:r>
      <w:r>
        <w:rPr>
          <w:rFonts w:ascii="Microsoft Uighur" w:hAnsi="Microsoft Uighur" w:cs="B Nazanin" w:hint="cs"/>
          <w:rtl/>
          <w:lang w:bidi="fa-IR"/>
        </w:rPr>
        <w:t xml:space="preserve">تهیه </w:t>
      </w:r>
      <w:r>
        <w:rPr>
          <w:rFonts w:ascii="Microsoft Uighur" w:hAnsi="Microsoft Uighur" w:cs="B Nazanin" w:hint="cs"/>
          <w:rtl/>
        </w:rPr>
        <w:t>طرح های دقیق جهت فراهم نمودن تسهیلات ویژه  و به موقع برای سرمایه گذاران</w:t>
      </w:r>
      <w:r>
        <w:rPr>
          <w:rFonts w:ascii="Times New Roman" w:hAnsi="Times New Roman" w:cs="B Nazanin" w:hint="cs"/>
          <w:rtl/>
          <w:lang w:bidi="fa-IR"/>
        </w:rPr>
        <w:t xml:space="preserve"> </w:t>
      </w:r>
      <w:r>
        <w:rPr>
          <w:rFonts w:ascii="Times New Roman" w:hAnsi="Times New Roman" w:cs="B Nazanin" w:hint="cs"/>
          <w:highlight w:val="yellow"/>
          <w:rtl/>
          <w:lang w:bidi="fa-IR"/>
        </w:rPr>
        <w:t xml:space="preserve"> </w:t>
      </w:r>
    </w:p>
    <w:p w:rsidR="00396CA9" w:rsidRDefault="00396CA9" w:rsidP="00950D23">
      <w:pPr>
        <w:bidi/>
        <w:spacing w:after="0" w:line="240" w:lineRule="auto"/>
        <w:ind w:right="360"/>
        <w:rPr>
          <w:rFonts w:ascii="Microsoft Uighur" w:hAnsi="Microsoft Uighur" w:cs="B Nazanin"/>
          <w:rtl/>
        </w:rPr>
      </w:pPr>
      <w:r>
        <w:rPr>
          <w:rFonts w:ascii="Microsoft Uighur" w:hAnsi="Microsoft Uighur" w:cs="B Nazanin" w:hint="cs"/>
          <w:rtl/>
        </w:rPr>
        <w:t>.....</w:t>
      </w:r>
      <w:r w:rsidR="00F55E56">
        <w:rPr>
          <w:rFonts w:ascii="Microsoft Uighur" w:hAnsi="Microsoft Uighur" w:cs="B Nazanin" w:hint="cs"/>
          <w:rtl/>
        </w:rPr>
        <w:t>..............................................................</w:t>
      </w:r>
      <w:r>
        <w:rPr>
          <w:rFonts w:ascii="Microsoft Uighur" w:hAnsi="Microsoft Uighur" w:cs="B Nazanin" w:hint="cs"/>
          <w:rtl/>
        </w:rPr>
        <w:t>........................................................................................................................................</w:t>
      </w:r>
    </w:p>
    <w:p w:rsidR="00396CA9" w:rsidRDefault="00396CA9" w:rsidP="00950D23">
      <w:pPr>
        <w:bidi/>
        <w:spacing w:after="0" w:line="240" w:lineRule="auto"/>
        <w:ind w:right="360"/>
        <w:jc w:val="both"/>
        <w:rPr>
          <w:rFonts w:ascii="Microsoft Uighur" w:hAnsi="Microsoft Uighur" w:cs="B Nazanin"/>
          <w:b/>
          <w:bCs/>
          <w:rtl/>
        </w:rPr>
      </w:pPr>
      <w:r>
        <w:rPr>
          <w:rFonts w:ascii="Microsoft Uighur" w:hAnsi="Microsoft Uighur" w:cs="B Nazanin" w:hint="cs"/>
          <w:b/>
          <w:bCs/>
          <w:rtl/>
        </w:rPr>
        <w:t>صلاحیت و مسئولیت های وظیفوی:</w:t>
      </w:r>
    </w:p>
    <w:p w:rsidR="00396CA9" w:rsidRDefault="00396CA9" w:rsidP="00950D23">
      <w:pPr>
        <w:bidi/>
        <w:spacing w:after="0" w:line="240" w:lineRule="auto"/>
        <w:ind w:right="360"/>
        <w:rPr>
          <w:rFonts w:ascii="Microsoft Uighur" w:hAnsi="Microsoft Uighur" w:cs="B Nazanin"/>
          <w:sz w:val="8"/>
          <w:szCs w:val="8"/>
          <w:rtl/>
        </w:rPr>
      </w:pPr>
    </w:p>
    <w:p w:rsidR="00396CA9" w:rsidRDefault="00396CA9" w:rsidP="00950D23">
      <w:pPr>
        <w:bidi/>
        <w:spacing w:line="240" w:lineRule="auto"/>
        <w:ind w:right="360"/>
        <w:contextualSpacing/>
        <w:jc w:val="both"/>
        <w:rPr>
          <w:rFonts w:ascii="Microsoft Uighur" w:hAnsi="Microsoft Uighur" w:cs="B Nazanin"/>
          <w:rtl/>
        </w:rPr>
      </w:pPr>
      <w:r>
        <w:rPr>
          <w:rFonts w:ascii="Microsoft Uighur" w:hAnsi="Microsoft Uighur" w:cs="B Nazanin" w:hint="cs"/>
          <w:rtl/>
          <w:lang w:bidi="fa-IR"/>
        </w:rPr>
        <w:t xml:space="preserve">۱. </w:t>
      </w:r>
      <w:r>
        <w:rPr>
          <w:rFonts w:ascii="Microsoft Uighur" w:hAnsi="Microsoft Uighur" w:cs="B Nazanin" w:hint="cs"/>
          <w:rtl/>
        </w:rPr>
        <w:t>ترتیب پلان کاری ماهوار، ربعوار مدیریت درمطابقت به پلان کاری ریاست جهت حصول اهداف پلان مطروحه.</w:t>
      </w:r>
    </w:p>
    <w:p w:rsidR="00396CA9" w:rsidRDefault="00396CA9" w:rsidP="00950D23">
      <w:pPr>
        <w:bidi/>
        <w:spacing w:line="240" w:lineRule="auto"/>
        <w:ind w:right="360"/>
        <w:contextualSpacing/>
        <w:jc w:val="both"/>
        <w:rPr>
          <w:rFonts w:ascii="Microsoft Uighur" w:hAnsi="Microsoft Uighur" w:cs="B Nazanin"/>
        </w:rPr>
      </w:pPr>
      <w:r>
        <w:rPr>
          <w:rFonts w:ascii="Microsoft Uighur" w:hAnsi="Microsoft Uighur" w:cs="B Nazanin" w:hint="cs"/>
          <w:rtl/>
          <w:lang w:bidi="fa-IR"/>
        </w:rPr>
        <w:t xml:space="preserve">۲. </w:t>
      </w:r>
      <w:r>
        <w:rPr>
          <w:rFonts w:ascii="Microsoft Uighur" w:hAnsi="Microsoft Uighur" w:cs="B Nazanin" w:hint="cs"/>
          <w:rtl/>
        </w:rPr>
        <w:t>تهیه رهنمود در جهت جمع آوری معلومات به روز از فعالیت ها و پروسیجرهای کاری ریاست ها و آمریت های وزارت صنعت و تجارت در مرکز و ولایات جهت رهنمائی بهتر سرمایه گذاران</w:t>
      </w:r>
      <w:r>
        <w:rPr>
          <w:rFonts w:ascii="Microsoft Uighur" w:hAnsi="Microsoft Uighur" w:cs="B Nazanin"/>
        </w:rPr>
        <w:t>.</w:t>
      </w:r>
    </w:p>
    <w:p w:rsidR="00396CA9" w:rsidRDefault="00396CA9" w:rsidP="00950D23">
      <w:pPr>
        <w:bidi/>
        <w:spacing w:line="240" w:lineRule="auto"/>
        <w:ind w:right="360"/>
        <w:contextualSpacing/>
        <w:jc w:val="both"/>
        <w:rPr>
          <w:rFonts w:ascii="Microsoft Uighur" w:hAnsi="Microsoft Uighur" w:cs="B Nazanin"/>
        </w:rPr>
      </w:pPr>
      <w:r>
        <w:rPr>
          <w:rFonts w:ascii="Microsoft Uighur" w:hAnsi="Microsoft Uighur" w:cs="B Nazanin" w:hint="cs"/>
          <w:rtl/>
          <w:lang w:bidi="fa-IR"/>
        </w:rPr>
        <w:t xml:space="preserve">۳. </w:t>
      </w:r>
      <w:r>
        <w:rPr>
          <w:rFonts w:ascii="Microsoft Uighur" w:hAnsi="Microsoft Uighur" w:cs="B Nazanin" w:hint="cs"/>
          <w:rtl/>
        </w:rPr>
        <w:t>ارائه طرح های موثر جهت ارایه خدمات ویژه جهت تشویق و ترغیت سرمایه گذاران و ارایه معلومات دقیق وتسهیلات ویژه و بموقع به سرمایه گذاران جهت تشویق آنها برای سرمایه گذاری در کشور و رفع ابهامات شان.</w:t>
      </w:r>
    </w:p>
    <w:p w:rsidR="00396CA9" w:rsidRDefault="00396CA9" w:rsidP="00950D23">
      <w:pPr>
        <w:bidi/>
        <w:spacing w:line="240" w:lineRule="auto"/>
        <w:ind w:right="360"/>
        <w:contextualSpacing/>
        <w:jc w:val="both"/>
        <w:rPr>
          <w:rFonts w:ascii="Microsoft Uighur" w:hAnsi="Microsoft Uighur" w:cs="B Nazanin"/>
          <w:rtl/>
        </w:rPr>
      </w:pPr>
      <w:r>
        <w:rPr>
          <w:rFonts w:ascii="Microsoft Uighur" w:hAnsi="Microsoft Uighur" w:cs="B Nazanin" w:hint="cs"/>
          <w:rtl/>
          <w:lang w:bidi="fa-IR"/>
        </w:rPr>
        <w:t xml:space="preserve">۴. </w:t>
      </w:r>
      <w:r>
        <w:rPr>
          <w:rFonts w:ascii="Microsoft Uighur" w:hAnsi="Microsoft Uighur" w:cs="B Nazanin" w:hint="cs"/>
          <w:rtl/>
        </w:rPr>
        <w:t xml:space="preserve">تهیه طرح ها و میکانیزم ها جهت رهنمائی و همکاری نمودن سرمایه گذاران در ادارات، ریاست ها و آمریت های مربوط جهت رسیده گی به درخواست های شان. </w:t>
      </w:r>
    </w:p>
    <w:p w:rsidR="00396CA9" w:rsidRDefault="00396CA9" w:rsidP="00950D23">
      <w:pPr>
        <w:bidi/>
        <w:spacing w:line="240" w:lineRule="auto"/>
        <w:ind w:right="360"/>
        <w:contextualSpacing/>
        <w:jc w:val="both"/>
        <w:rPr>
          <w:rFonts w:ascii="Microsoft Uighur" w:hAnsi="Microsoft Uighur" w:cs="B Nazanin"/>
          <w:rtl/>
        </w:rPr>
      </w:pPr>
      <w:r>
        <w:rPr>
          <w:rFonts w:ascii="Microsoft Uighur" w:hAnsi="Microsoft Uighur" w:cs="B Nazanin" w:hint="cs"/>
          <w:rtl/>
          <w:lang w:bidi="fa-IR"/>
        </w:rPr>
        <w:t xml:space="preserve">۵. </w:t>
      </w:r>
      <w:r>
        <w:rPr>
          <w:rFonts w:ascii="Microsoft Uighur" w:hAnsi="Microsoft Uighur" w:cs="B Nazanin" w:hint="cs"/>
          <w:rtl/>
        </w:rPr>
        <w:t xml:space="preserve">تهیه و  ترتیب دیتابیس منظم برای ثبت و حفظ شکایات، درخواست ها و عرایض سرمایه گذاران بمنظور رسیده گی بهتر به آنها. </w:t>
      </w:r>
    </w:p>
    <w:p w:rsidR="00396CA9" w:rsidRDefault="00396CA9" w:rsidP="00950D23">
      <w:pPr>
        <w:bidi/>
        <w:spacing w:line="240" w:lineRule="auto"/>
        <w:ind w:right="360"/>
        <w:contextualSpacing/>
        <w:jc w:val="both"/>
        <w:rPr>
          <w:rFonts w:ascii="Microsoft Uighur" w:hAnsi="Microsoft Uighur" w:cs="B Nazanin"/>
        </w:rPr>
      </w:pPr>
      <w:r>
        <w:rPr>
          <w:rFonts w:ascii="Microsoft Uighur" w:hAnsi="Microsoft Uighur" w:cs="B Nazanin" w:hint="cs"/>
          <w:rtl/>
          <w:lang w:bidi="fa-IR"/>
        </w:rPr>
        <w:t xml:space="preserve">۶. </w:t>
      </w:r>
      <w:r>
        <w:rPr>
          <w:rFonts w:ascii="Microsoft Uighur" w:hAnsi="Microsoft Uighur" w:cs="B Nazanin" w:hint="cs"/>
          <w:rtl/>
        </w:rPr>
        <w:t xml:space="preserve">ارایه گزارش های اجراآت ماهوار، ربعوار و سالانه به آمریت تسهیلات سرمایه گذاری جهت آگاهی از اجراات بخش. </w:t>
      </w:r>
    </w:p>
    <w:p w:rsidR="00396CA9" w:rsidRDefault="00396CA9" w:rsidP="00950D23">
      <w:pPr>
        <w:bidi/>
        <w:spacing w:line="240" w:lineRule="auto"/>
        <w:ind w:right="360"/>
        <w:contextualSpacing/>
        <w:jc w:val="both"/>
        <w:rPr>
          <w:rFonts w:ascii="Microsoft Uighur" w:hAnsi="Microsoft Uighur" w:cs="B Nazanin"/>
          <w:rtl/>
        </w:rPr>
      </w:pPr>
      <w:r>
        <w:rPr>
          <w:rFonts w:ascii="Microsoft Uighur" w:hAnsi="Microsoft Uighur" w:cs="B Nazanin" w:hint="cs"/>
          <w:rtl/>
          <w:lang w:bidi="fa-IR"/>
        </w:rPr>
        <w:t xml:space="preserve">۷. </w:t>
      </w:r>
      <w:r>
        <w:rPr>
          <w:rFonts w:ascii="Microsoft Uighur" w:hAnsi="Microsoft Uighur" w:cs="B Nazanin" w:hint="cs"/>
          <w:rtl/>
        </w:rPr>
        <w:t>اجرای سایر وظایف مرتبط به وظیفه که ازطرف مقامات ذیصلاح، مطابق قوانین و اهداف اداره سپرده میشود جهت تسریع اجراات</w:t>
      </w:r>
    </w:p>
    <w:p w:rsidR="00396CA9" w:rsidRDefault="00396CA9" w:rsidP="00950D23">
      <w:pPr>
        <w:bidi/>
        <w:spacing w:after="0" w:line="240" w:lineRule="auto"/>
        <w:ind w:right="360"/>
        <w:rPr>
          <w:rFonts w:ascii="Microsoft Uighur" w:hAnsi="Microsoft Uighur" w:cs="B Nazanin"/>
          <w:rtl/>
        </w:rPr>
      </w:pPr>
      <w:r>
        <w:rPr>
          <w:rFonts w:ascii="Microsoft Uighur" w:hAnsi="Microsoft Uighur" w:cs="B Nazanin" w:hint="cs"/>
          <w:rtl/>
        </w:rPr>
        <w:t>............................................................................................................................</w:t>
      </w:r>
      <w:r>
        <w:rPr>
          <w:rFonts w:ascii="Microsoft Uighur" w:hAnsi="Microsoft Uighur" w:cs="B Nazanin"/>
        </w:rPr>
        <w:t>.....................................................</w:t>
      </w:r>
      <w:r>
        <w:rPr>
          <w:rFonts w:ascii="Microsoft Uighur" w:hAnsi="Microsoft Uighur" w:cs="B Nazanin" w:hint="cs"/>
          <w:rtl/>
        </w:rPr>
        <w:t>...................................</w:t>
      </w:r>
    </w:p>
    <w:p w:rsidR="00396CA9" w:rsidRDefault="00396CA9" w:rsidP="00950D23">
      <w:pPr>
        <w:bidi/>
        <w:spacing w:after="0" w:line="240" w:lineRule="auto"/>
        <w:ind w:right="360"/>
        <w:rPr>
          <w:rFonts w:ascii="Microsoft Uighur" w:hAnsi="Microsoft Uighur" w:cs="B Nazanin"/>
          <w:b/>
          <w:bCs/>
          <w:rtl/>
        </w:rPr>
      </w:pPr>
      <w:r>
        <w:rPr>
          <w:rFonts w:ascii="Microsoft Uighur" w:hAnsi="Microsoft Uighur" w:cs="B Nazanin" w:hint="cs"/>
          <w:b/>
          <w:bCs/>
          <w:rtl/>
        </w:rPr>
        <w:t>شرایط استخدام (سطح تحصیل و تجربه کاری):</w:t>
      </w:r>
    </w:p>
    <w:p w:rsidR="00396CA9" w:rsidRDefault="00396CA9" w:rsidP="00950D23">
      <w:pPr>
        <w:bidi/>
        <w:spacing w:after="0" w:line="240" w:lineRule="auto"/>
        <w:ind w:right="360"/>
        <w:jc w:val="both"/>
        <w:rPr>
          <w:rFonts w:ascii="Microsoft Uighur" w:hAnsi="Microsoft Uighur" w:cs="B Nazanin"/>
          <w:rtl/>
        </w:rPr>
      </w:pPr>
      <w:r>
        <w:rPr>
          <w:rFonts w:ascii="Microsoft Uighur" w:hAnsi="Microsoft Uighur" w:cs="B Nazanin" w:hint="cs"/>
          <w:rtl/>
        </w:rPr>
        <w:t>حداقل شرایط لازم برای احراز این بست دراحکام مندرج ماده (</w:t>
      </w:r>
      <w:r w:rsidRPr="00FA676F">
        <w:rPr>
          <w:rFonts w:ascii="Microsoft Uighur" w:hAnsi="Microsoft Uighur" w:cs="B Nazanin" w:hint="cs"/>
          <w:sz w:val="32"/>
          <w:szCs w:val="32"/>
          <w:rtl/>
        </w:rPr>
        <w:t>7</w:t>
      </w:r>
      <w:r>
        <w:rPr>
          <w:rFonts w:ascii="Microsoft Uighur" w:hAnsi="Microsoft Uighur" w:cs="B Nazanin" w:hint="cs"/>
          <w:rtl/>
        </w:rPr>
        <w:t>) و (</w:t>
      </w:r>
      <w:r w:rsidRPr="00FA676F">
        <w:rPr>
          <w:rFonts w:ascii="Microsoft Uighur" w:hAnsi="Microsoft Uighur" w:cs="B Nazanin" w:hint="cs"/>
          <w:sz w:val="32"/>
          <w:szCs w:val="32"/>
          <w:rtl/>
        </w:rPr>
        <w:t>34</w:t>
      </w:r>
      <w:r>
        <w:rPr>
          <w:rFonts w:ascii="Microsoft Uighur" w:hAnsi="Microsoft Uighur" w:cs="B Nazanin" w:hint="cs"/>
          <w:rtl/>
        </w:rPr>
        <w:t>) قانون کارکنان خدمات ملکی ذکر گردیده است.</w:t>
      </w:r>
    </w:p>
    <w:p w:rsidR="00396CA9" w:rsidRPr="00F55E56" w:rsidRDefault="00396CA9" w:rsidP="00950D23">
      <w:pPr>
        <w:pStyle w:val="ListParagraph"/>
        <w:numPr>
          <w:ilvl w:val="0"/>
          <w:numId w:val="1"/>
        </w:numPr>
        <w:shd w:val="clear" w:color="auto" w:fill="FFFFFF"/>
        <w:bidi/>
        <w:spacing w:after="0" w:line="240" w:lineRule="auto"/>
        <w:ind w:right="360"/>
        <w:jc w:val="both"/>
        <w:rPr>
          <w:rFonts w:ascii="Microsoft Uighur" w:hAnsi="Microsoft Uighur" w:cs="B Nazanin"/>
        </w:rPr>
      </w:pPr>
      <w:r w:rsidRPr="00F55E56">
        <w:rPr>
          <w:rFonts w:ascii="Microsoft Uighur" w:hAnsi="Microsoft Uighur" w:cs="B Nazanin" w:hint="cs"/>
          <w:rtl/>
        </w:rPr>
        <w:t xml:space="preserve">درجه تحصیل : لیسانس اقتصاد، مدیریت، مدیریت بازاریابی و اداره تجارت و بدرجات بالاتر تحصیلی مرتبط به وظیفه ارجحیت داده میشود.  </w:t>
      </w:r>
    </w:p>
    <w:p w:rsidR="00C02EEC" w:rsidRPr="00950D23" w:rsidRDefault="00396CA9" w:rsidP="00950D23">
      <w:pPr>
        <w:pStyle w:val="ListParagraph"/>
        <w:numPr>
          <w:ilvl w:val="0"/>
          <w:numId w:val="1"/>
        </w:numPr>
        <w:shd w:val="clear" w:color="auto" w:fill="FFFFFF"/>
        <w:bidi/>
        <w:spacing w:after="0" w:line="240" w:lineRule="auto"/>
        <w:ind w:right="360"/>
        <w:jc w:val="both"/>
        <w:rPr>
          <w:rFonts w:ascii="Microsoft Uighur" w:hAnsi="Microsoft Uighur" w:cs="B Nazanin"/>
        </w:rPr>
      </w:pPr>
      <w:r w:rsidRPr="00F55E56">
        <w:rPr>
          <w:rFonts w:ascii="Microsoft Uighur" w:hAnsi="Microsoft Uighur" w:cs="B Nazanin" w:hint="cs"/>
          <w:rtl/>
        </w:rPr>
        <w:t xml:space="preserve">داشتن حد اقل </w:t>
      </w:r>
      <w:r w:rsidRPr="00F55E56">
        <w:rPr>
          <w:rFonts w:ascii="Microsoft Uighur" w:hAnsi="Microsoft Uighur" w:cs="B Nazanin" w:hint="cs"/>
          <w:rtl/>
          <w:lang w:bidi="fa-IR"/>
        </w:rPr>
        <w:t>یک</w:t>
      </w:r>
      <w:r w:rsidRPr="00F55E56">
        <w:rPr>
          <w:rFonts w:ascii="Microsoft Uighur" w:hAnsi="Microsoft Uighur" w:cs="B Nazanin" w:hint="cs"/>
          <w:rtl/>
        </w:rPr>
        <w:t xml:space="preserve"> سال تجربه کاری مرتبط بوظیفه</w:t>
      </w:r>
    </w:p>
    <w:p w:rsidR="00396CA9" w:rsidRPr="00F55E56" w:rsidRDefault="00396CA9" w:rsidP="00950D23">
      <w:pPr>
        <w:pStyle w:val="ListParagraph"/>
        <w:numPr>
          <w:ilvl w:val="0"/>
          <w:numId w:val="1"/>
        </w:numPr>
        <w:shd w:val="clear" w:color="auto" w:fill="FFFFFF"/>
        <w:bidi/>
        <w:spacing w:after="0" w:line="240" w:lineRule="auto"/>
        <w:ind w:right="360"/>
        <w:jc w:val="both"/>
        <w:rPr>
          <w:rFonts w:ascii="Microsoft Uighur" w:hAnsi="Microsoft Uighur" w:cs="B Nazanin"/>
          <w:rtl/>
        </w:rPr>
      </w:pPr>
      <w:r w:rsidRPr="00F55E56">
        <w:rPr>
          <w:rFonts w:ascii="Microsoft Uighur" w:hAnsi="Microsoft Uighur" w:cs="B Nazanin" w:hint="cs"/>
          <w:rtl/>
        </w:rPr>
        <w:t xml:space="preserve">داشتن مهارت های پلانگذاری، بازاریابی، راپور نویسی، نظارت و ارزیابی و استفاده از پروگرام های (آفیس) کمپیوتر و انترنت. </w:t>
      </w:r>
    </w:p>
    <w:p w:rsidR="00396CA9" w:rsidRPr="00F55E56" w:rsidRDefault="00396CA9" w:rsidP="00950D23">
      <w:pPr>
        <w:pStyle w:val="ListParagraph"/>
        <w:numPr>
          <w:ilvl w:val="0"/>
          <w:numId w:val="1"/>
        </w:numPr>
        <w:bidi/>
        <w:spacing w:after="0" w:line="240" w:lineRule="auto"/>
        <w:ind w:right="360"/>
        <w:jc w:val="both"/>
        <w:rPr>
          <w:rFonts w:ascii="Microsoft Uighur" w:hAnsi="Microsoft Uighur" w:cs="B Nazanin"/>
        </w:rPr>
      </w:pPr>
      <w:r w:rsidRPr="00F55E56">
        <w:rPr>
          <w:rFonts w:ascii="Microsoft Uighur" w:hAnsi="Microsoft Uighur" w:cs="B Nazanin" w:hint="cs"/>
          <w:rtl/>
        </w:rPr>
        <w:t>تسلط کامل به یکی از لسان های رسمی دری و یا پشتو و لسان انگلیسی</w:t>
      </w:r>
    </w:p>
    <w:p w:rsidR="00E90059" w:rsidRPr="00396CA9" w:rsidRDefault="00DA0797" w:rsidP="00950D23">
      <w:pPr>
        <w:tabs>
          <w:tab w:val="left" w:pos="6163"/>
        </w:tabs>
        <w:spacing w:line="240" w:lineRule="auto"/>
      </w:pPr>
    </w:p>
    <w:sectPr w:rsidR="00E90059" w:rsidRPr="00396CA9" w:rsidSect="00C02EEC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Microsoft Uighur">
    <w:charset w:val="00"/>
    <w:family w:val="auto"/>
    <w:pitch w:val="variable"/>
    <w:sig w:usb0="80002023" w:usb1="80000002" w:usb2="00000008" w:usb3="00000000" w:csb0="00000041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952D13"/>
    <w:multiLevelType w:val="hybridMultilevel"/>
    <w:tmpl w:val="D8469F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CA9"/>
    <w:rsid w:val="00396CA9"/>
    <w:rsid w:val="009263DE"/>
    <w:rsid w:val="00950D23"/>
    <w:rsid w:val="009619A2"/>
    <w:rsid w:val="00C02EEC"/>
    <w:rsid w:val="00D6197A"/>
    <w:rsid w:val="00DA0797"/>
    <w:rsid w:val="00F55E56"/>
    <w:rsid w:val="00FA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B236E"/>
  <w15:chartTrackingRefBased/>
  <w15:docId w15:val="{22060FF9-72A5-45A6-904A-F71342A2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List Paragraph (numbered (a)) Char,Bullets Char"/>
    <w:link w:val="ListParagraph"/>
    <w:uiPriority w:val="34"/>
    <w:locked/>
    <w:rsid w:val="00396CA9"/>
  </w:style>
  <w:style w:type="paragraph" w:styleId="ListParagraph">
    <w:name w:val="List Paragraph"/>
    <w:aliases w:val="List Paragraph (numbered (a)),Bullets"/>
    <w:basedOn w:val="Normal"/>
    <w:link w:val="ListParagraphChar"/>
    <w:uiPriority w:val="34"/>
    <w:qFormat/>
    <w:rsid w:val="00396CA9"/>
    <w:pPr>
      <w:spacing w:line="254" w:lineRule="auto"/>
      <w:ind w:left="720"/>
      <w:contextualSpacing/>
    </w:pPr>
  </w:style>
  <w:style w:type="table" w:customStyle="1" w:styleId="PlainTable31">
    <w:name w:val="Plain Table 31"/>
    <w:basedOn w:val="TableNormal"/>
    <w:uiPriority w:val="43"/>
    <w:rsid w:val="00396CA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50D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D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2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</dc:creator>
  <cp:keywords/>
  <dc:description/>
  <cp:lastModifiedBy>Moorche</cp:lastModifiedBy>
  <cp:revision>6</cp:revision>
  <cp:lastPrinted>2019-10-05T13:17:00Z</cp:lastPrinted>
  <dcterms:created xsi:type="dcterms:W3CDTF">2019-10-05T11:20:00Z</dcterms:created>
  <dcterms:modified xsi:type="dcterms:W3CDTF">2019-10-06T07:59:00Z</dcterms:modified>
</cp:coreProperties>
</file>